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3" w:rsidRDefault="00A17A63" w:rsidP="00A17A63">
      <w:pPr>
        <w:widowControl/>
        <w:shd w:val="clear" w:color="auto" w:fill="FFFFFF"/>
        <w:spacing w:before="250" w:after="313" w:line="288" w:lineRule="auto"/>
        <w:jc w:val="left"/>
        <w:outlineLvl w:val="1"/>
        <w:rPr>
          <w:rFonts w:ascii="微软雅黑" w:eastAsia="微软雅黑" w:hAnsi="微软雅黑" w:cs="宋体"/>
          <w:color w:val="2D0201"/>
          <w:kern w:val="36"/>
          <w:sz w:val="33"/>
          <w:szCs w:val="33"/>
        </w:rPr>
      </w:pPr>
      <w:r>
        <w:rPr>
          <w:rFonts w:ascii="微软雅黑" w:eastAsia="微软雅黑" w:hAnsi="微软雅黑" w:cs="宋体" w:hint="eastAsia"/>
          <w:color w:val="2D0201"/>
          <w:kern w:val="36"/>
          <w:sz w:val="33"/>
          <w:szCs w:val="33"/>
        </w:rPr>
        <w:t>附件：</w:t>
      </w:r>
    </w:p>
    <w:p w:rsidR="006D0420" w:rsidRDefault="006D0420" w:rsidP="00650535">
      <w:pPr>
        <w:widowControl/>
        <w:shd w:val="clear" w:color="auto" w:fill="FFFFFF"/>
        <w:spacing w:before="250" w:after="313" w:line="288" w:lineRule="auto"/>
        <w:jc w:val="center"/>
        <w:outlineLvl w:val="1"/>
        <w:rPr>
          <w:rFonts w:ascii="黑体" w:eastAsia="黑体" w:hAnsi="黑体" w:cs="宋体"/>
          <w:b/>
          <w:bCs/>
          <w:color w:val="2D0201"/>
          <w:kern w:val="0"/>
          <w:sz w:val="32"/>
          <w:szCs w:val="32"/>
        </w:rPr>
      </w:pPr>
      <w:r w:rsidRPr="00650535">
        <w:rPr>
          <w:rFonts w:ascii="黑体" w:eastAsia="黑体" w:hAnsi="黑体" w:cs="宋体" w:hint="eastAsia"/>
          <w:b/>
          <w:color w:val="2D0201"/>
          <w:kern w:val="36"/>
          <w:sz w:val="32"/>
          <w:szCs w:val="32"/>
        </w:rPr>
        <w:t>一级注册消防工程师资格考试</w:t>
      </w:r>
      <w:r w:rsidRPr="00650535">
        <w:rPr>
          <w:rFonts w:ascii="黑体" w:eastAsia="黑体" w:hAnsi="黑体" w:cs="宋体" w:hint="eastAsia"/>
          <w:b/>
          <w:bCs/>
          <w:color w:val="2D0201"/>
          <w:kern w:val="0"/>
          <w:sz w:val="32"/>
          <w:szCs w:val="32"/>
        </w:rPr>
        <w:t>报名条件</w:t>
      </w:r>
      <w:r w:rsidR="008918A6">
        <w:rPr>
          <w:rFonts w:ascii="黑体" w:eastAsia="黑体" w:hAnsi="黑体" w:cs="宋体" w:hint="eastAsia"/>
          <w:b/>
          <w:bCs/>
          <w:color w:val="2D0201"/>
          <w:kern w:val="0"/>
          <w:sz w:val="32"/>
          <w:szCs w:val="32"/>
        </w:rPr>
        <w:t>及范围</w:t>
      </w:r>
    </w:p>
    <w:p w:rsidR="00650535" w:rsidRPr="00650535" w:rsidRDefault="00650535" w:rsidP="00650535">
      <w:pPr>
        <w:widowControl/>
        <w:shd w:val="clear" w:color="auto" w:fill="FFFFFF"/>
        <w:spacing w:before="250" w:after="313" w:line="288" w:lineRule="auto"/>
        <w:jc w:val="center"/>
        <w:outlineLvl w:val="1"/>
        <w:rPr>
          <w:rFonts w:ascii="黑体" w:eastAsia="黑体" w:hAnsi="黑体" w:cs="宋体"/>
          <w:b/>
          <w:color w:val="2D0201"/>
          <w:kern w:val="36"/>
          <w:sz w:val="32"/>
          <w:szCs w:val="32"/>
        </w:rPr>
      </w:pP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根据《注册消防工程师制度暂行规定》第十一条，凡中华人民共和国公民，遵守国家法律、法规，恪守职业道德，并符合注册消防工程师资格考试报名条件之一的，均可申请参加相应级别注册消防工程师资格考试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根据《注册消防工程师制度暂行规定》第十二条，一级注册消防工程师资格考试报名条件：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一）取得消防工程专业大学专科学历，工作满6年，其中从事消防安全技术工作满4年；或者取得消防工程相关专业（见消防工程相关专业新旧对照表，下同）大学专科学历，工作满7年，其中从事消防安全技术工作满5年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（二）取得消防工程专业大学本科学历或者学位，工作满4年，其中从事消防安全技术工作满3年；或者取得消防工程相关专业大学本科学历，工作满5年，其中从事消防安全技术工作满4年。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（三）取得含消防工程专业在内的双学士学位或者研究生班毕业，工作满3年，其中从事消防安全技术工作满2年；</w:t>
      </w: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lastRenderedPageBreak/>
        <w:t>或者取得消防工程相关专业在内的双学士学位或者研究生班毕业，工作满4年，其中从事消防安全技术工作满3年。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（四）取得消防工程专业硕士学历或者学位，工作满2年，其中从事消防安全技术工作满1年；或者取得消防工程相关专业硕士学历或者学位，工作满3年，其中从事消防安全技术工作满2年。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（五）取得消防工程专业博士学历或者学位，从事消防安全技术工作满1年；或者取得消防工程相关专业博士学历或者学位，从事消防安全技术工作满2年。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（六）取得其他专业相应学历或者学位的人员，其工作年限和从事消防安全技术工作年限均相应增加1年。</w:t>
      </w:r>
    </w:p>
    <w:p w:rsidR="006D0420" w:rsidRPr="00650535" w:rsidRDefault="006D0420" w:rsidP="006D0420">
      <w:pPr>
        <w:widowControl/>
        <w:shd w:val="clear" w:color="auto" w:fill="FFFFFF"/>
        <w:spacing w:before="125" w:after="125" w:line="316" w:lineRule="atLeast"/>
        <w:ind w:firstLine="480"/>
        <w:jc w:val="center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b/>
          <w:bCs/>
          <w:color w:val="2D0201"/>
          <w:kern w:val="0"/>
          <w:sz w:val="32"/>
          <w:szCs w:val="32"/>
        </w:rPr>
        <w:t>报名条件说明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（一）消防安全技术工作的范围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消防安全技术工作包括：消防技术咨询与消防安全评估、消防安全管理与消防技术培训、消防设施维护保养检测、消防安全监测与检查、火灾事故技术分析等消防技术工作。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（二）工作年限的计算方式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工作年限、从事消防安全技术工作年限可累计，计算截止日期为考试当年度的12月31日。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（三）学历、学位条件的具体要求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lastRenderedPageBreak/>
        <w:t>大专及以上学历和学士及以上学位，包括经过普通高等教育、成人高等教育、电大开放教育、网络远程教育、高等教育自学考试所取得的学历和学位，以及其他国家承认的学历、学位。</w:t>
      </w:r>
    </w:p>
    <w:p w:rsidR="006D0420" w:rsidRPr="00650535" w:rsidRDefault="006D0420" w:rsidP="006D0420">
      <w:pPr>
        <w:widowControl/>
        <w:shd w:val="clear" w:color="auto" w:fill="FFFFFF"/>
        <w:spacing w:before="125" w:after="125" w:line="316" w:lineRule="atLeast"/>
        <w:ind w:firstLine="480"/>
        <w:jc w:val="center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b/>
          <w:bCs/>
          <w:color w:val="2D0201"/>
          <w:kern w:val="0"/>
          <w:sz w:val="32"/>
          <w:szCs w:val="32"/>
        </w:rPr>
        <w:t>免试条件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根据《注册消防工程师资格考试实施办法》第六条，符合《暂行规定》中一级注册消防工程师资格考试报名条件，并具备下列一项条件的，可免试《消防安全技术实务》科目，只参加《消防安全技术综合能力》和《消防安全案例分析》2个科目的考试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（一）2011年12月31日前，评聘高级工程师技术职务的；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（二）通过全国统一考试取得一级注册建筑师资格证书，或者勘察设计各专业注册工程师资格证书的。</w:t>
      </w:r>
    </w:p>
    <w:p w:rsidR="006D0420" w:rsidRPr="00650535" w:rsidRDefault="006D0420" w:rsidP="00575C4E">
      <w:pPr>
        <w:widowControl/>
        <w:shd w:val="clear" w:color="auto" w:fill="FFFFFF"/>
        <w:spacing w:before="125" w:after="125" w:line="316" w:lineRule="atLeast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</w:rPr>
        <w:t>在连续的2个考试年度内参加上述科目考试并合格，可取得一级注册消防工程师资格证书。</w:t>
      </w:r>
    </w:p>
    <w:p w:rsidR="006D0420" w:rsidRPr="00650535" w:rsidRDefault="006D0420" w:rsidP="006D0420">
      <w:pPr>
        <w:widowControl/>
        <w:shd w:val="clear" w:color="auto" w:fill="FFFFFF"/>
        <w:spacing w:before="125" w:after="125" w:line="316" w:lineRule="atLeast"/>
        <w:ind w:firstLine="480"/>
        <w:jc w:val="center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b/>
          <w:bCs/>
          <w:color w:val="2D0201"/>
          <w:kern w:val="0"/>
          <w:sz w:val="32"/>
          <w:szCs w:val="32"/>
        </w:rPr>
        <w:t>消防工程相关专业新旧对照表</w:t>
      </w:r>
    </w:p>
    <w:p w:rsidR="006D0420" w:rsidRPr="00650535" w:rsidRDefault="006D0420" w:rsidP="006D0420">
      <w:pPr>
        <w:widowControl/>
        <w:shd w:val="clear" w:color="auto" w:fill="FFFFFF"/>
        <w:spacing w:before="125" w:after="125" w:line="432" w:lineRule="auto"/>
        <w:ind w:firstLine="48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noProof/>
          <w:color w:val="2D0201"/>
          <w:kern w:val="0"/>
          <w:sz w:val="32"/>
          <w:szCs w:val="32"/>
        </w:rPr>
        <w:lastRenderedPageBreak/>
        <w:drawing>
          <wp:inline distT="0" distB="0" distL="0" distR="0">
            <wp:extent cx="4763135" cy="6409055"/>
            <wp:effectExtent l="19050" t="0" r="0" b="0"/>
            <wp:docPr id="1" name="图片 1" descr="http://www.cpta.com.cn/upload/image/202005/74f7541a-e406-41c1-89d0-ae82fd122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ta.com.cn/upload/image/202005/74f7541a-e406-41c1-89d0-ae82fd1228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20" w:rsidRPr="00650535" w:rsidRDefault="006D0420" w:rsidP="00575C4E">
      <w:pPr>
        <w:widowControl/>
        <w:shd w:val="clear" w:color="auto" w:fill="FFFFFF"/>
        <w:spacing w:before="125" w:line="432" w:lineRule="auto"/>
        <w:ind w:firstLineChars="200" w:firstLine="640"/>
        <w:jc w:val="left"/>
        <w:rPr>
          <w:rFonts w:ascii="仿宋_GB2312" w:eastAsia="仿宋_GB2312" w:hAnsi="宋体" w:cs="宋体"/>
          <w:color w:val="2D0201"/>
          <w:kern w:val="0"/>
          <w:sz w:val="32"/>
          <w:szCs w:val="32"/>
        </w:rPr>
      </w:pPr>
      <w:r w:rsidRPr="00650535">
        <w:rPr>
          <w:rFonts w:ascii="仿宋_GB2312" w:eastAsia="仿宋_GB2312" w:hAnsi="宋体" w:cs="宋体" w:hint="eastAsia"/>
          <w:color w:val="2D0201"/>
          <w:kern w:val="0"/>
          <w:sz w:val="32"/>
          <w:szCs w:val="32"/>
          <w:shd w:val="clear" w:color="auto" w:fill="FFFFFF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sectPr w:rsidR="006D0420" w:rsidRPr="00650535" w:rsidSect="00AF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FC" w:rsidRDefault="00B22FFC" w:rsidP="008918A6">
      <w:r>
        <w:separator/>
      </w:r>
    </w:p>
  </w:endnote>
  <w:endnote w:type="continuationSeparator" w:id="0">
    <w:p w:rsidR="00B22FFC" w:rsidRDefault="00B22FFC" w:rsidP="0089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FC" w:rsidRDefault="00B22FFC" w:rsidP="008918A6">
      <w:r>
        <w:separator/>
      </w:r>
    </w:p>
  </w:footnote>
  <w:footnote w:type="continuationSeparator" w:id="0">
    <w:p w:rsidR="00B22FFC" w:rsidRDefault="00B22FFC" w:rsidP="00891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420"/>
    <w:rsid w:val="00052F46"/>
    <w:rsid w:val="00085463"/>
    <w:rsid w:val="000E29A2"/>
    <w:rsid w:val="003B71DD"/>
    <w:rsid w:val="004D7241"/>
    <w:rsid w:val="00575C4E"/>
    <w:rsid w:val="00650535"/>
    <w:rsid w:val="006D0420"/>
    <w:rsid w:val="008918A6"/>
    <w:rsid w:val="008A1CF2"/>
    <w:rsid w:val="00A02BAB"/>
    <w:rsid w:val="00A03524"/>
    <w:rsid w:val="00A17A63"/>
    <w:rsid w:val="00AF53F3"/>
    <w:rsid w:val="00B22FFC"/>
    <w:rsid w:val="00D10D53"/>
    <w:rsid w:val="00D1668E"/>
    <w:rsid w:val="00F0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04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042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8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469">
          <w:marLeft w:val="0"/>
          <w:marRight w:val="0"/>
          <w:marTop w:val="0"/>
          <w:marBottom w:val="0"/>
          <w:divBdr>
            <w:top w:val="single" w:sz="4" w:space="6" w:color="F6DAC2"/>
            <w:left w:val="single" w:sz="4" w:space="25" w:color="F6DAC2"/>
            <w:bottom w:val="single" w:sz="4" w:space="6" w:color="F6DAC2"/>
            <w:right w:val="single" w:sz="4" w:space="25" w:color="F6DAC2"/>
          </w:divBdr>
          <w:divsChild>
            <w:div w:id="192167151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2021-08-25T00:02:00Z</dcterms:created>
  <dcterms:modified xsi:type="dcterms:W3CDTF">2021-08-25T00:49:00Z</dcterms:modified>
</cp:coreProperties>
</file>